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1899" w14:textId="77777777" w:rsidR="00BB5FAC" w:rsidRPr="00BB5FAC" w:rsidRDefault="00BB5FAC" w:rsidP="00BB5FAC">
      <w:pPr>
        <w:jc w:val="right"/>
        <w:rPr>
          <w:rFonts w:eastAsia="Times New Roman"/>
          <w:sz w:val="20"/>
          <w:szCs w:val="20"/>
          <w:lang w:eastAsia="pl-PL"/>
        </w:rPr>
      </w:pPr>
      <w:r w:rsidRPr="00BB5FAC">
        <w:rPr>
          <w:rFonts w:eastAsia="Times New Roman"/>
          <w:sz w:val="20"/>
          <w:szCs w:val="20"/>
          <w:lang w:eastAsia="pl-PL"/>
        </w:rPr>
        <w:t>Załącznik do zarządzenia nr 3/22</w:t>
      </w:r>
    </w:p>
    <w:p w14:paraId="19199647" w14:textId="77777777" w:rsidR="00BB5FAC" w:rsidRPr="00BB5FAC" w:rsidRDefault="00BB5FAC" w:rsidP="00BB5FAC">
      <w:pPr>
        <w:jc w:val="right"/>
        <w:rPr>
          <w:rFonts w:eastAsia="Times New Roman"/>
          <w:sz w:val="20"/>
          <w:szCs w:val="20"/>
          <w:lang w:eastAsia="pl-PL"/>
        </w:rPr>
      </w:pPr>
      <w:r w:rsidRPr="00BB5FAC">
        <w:rPr>
          <w:rFonts w:eastAsia="Times New Roman"/>
          <w:sz w:val="20"/>
          <w:szCs w:val="20"/>
          <w:lang w:eastAsia="pl-PL"/>
        </w:rPr>
        <w:t>Wójta Gminy Bobrowice</w:t>
      </w:r>
    </w:p>
    <w:p w14:paraId="05A6DC77" w14:textId="77777777" w:rsidR="00BB5FAC" w:rsidRPr="00BB5FAC" w:rsidRDefault="00BB5FAC" w:rsidP="00BB5FAC">
      <w:pPr>
        <w:jc w:val="right"/>
        <w:rPr>
          <w:rFonts w:eastAsia="Times New Roman"/>
          <w:sz w:val="20"/>
          <w:szCs w:val="20"/>
          <w:lang w:eastAsia="pl-PL"/>
        </w:rPr>
      </w:pPr>
      <w:r w:rsidRPr="00BB5FAC">
        <w:rPr>
          <w:rFonts w:eastAsia="Times New Roman"/>
          <w:sz w:val="20"/>
          <w:szCs w:val="20"/>
          <w:lang w:eastAsia="pl-PL"/>
        </w:rPr>
        <w:t>z dnia 20 stycznia 2022 r.</w:t>
      </w:r>
    </w:p>
    <w:p w14:paraId="6D647D52" w14:textId="77777777" w:rsidR="00BB5FAC" w:rsidRPr="00BB5FAC" w:rsidRDefault="00BB5FAC" w:rsidP="00BB5FAC">
      <w:pPr>
        <w:jc w:val="center"/>
        <w:rPr>
          <w:rFonts w:eastAsia="Times New Roman"/>
          <w:b/>
          <w:sz w:val="32"/>
          <w:szCs w:val="32"/>
          <w:lang w:eastAsia="pl-PL"/>
        </w:rPr>
      </w:pPr>
    </w:p>
    <w:p w14:paraId="4328A68E" w14:textId="77777777" w:rsidR="00BB5FAC" w:rsidRPr="00BB5FAC" w:rsidRDefault="00BB5FAC" w:rsidP="00BB5FAC">
      <w:pPr>
        <w:jc w:val="center"/>
        <w:rPr>
          <w:rFonts w:eastAsia="Times New Roman"/>
          <w:b/>
          <w:sz w:val="32"/>
          <w:szCs w:val="32"/>
          <w:lang w:eastAsia="pl-PL"/>
        </w:rPr>
      </w:pPr>
      <w:r w:rsidRPr="00BB5FAC">
        <w:rPr>
          <w:rFonts w:eastAsia="Times New Roman"/>
          <w:b/>
          <w:sz w:val="32"/>
          <w:szCs w:val="32"/>
          <w:lang w:eastAsia="pl-PL"/>
        </w:rPr>
        <w:t>WÓJT GMINY BOBROWICE</w:t>
      </w:r>
    </w:p>
    <w:p w14:paraId="098A617E" w14:textId="77777777" w:rsidR="00BB5FAC" w:rsidRPr="00BB5FAC" w:rsidRDefault="00BB5FAC" w:rsidP="00BB5FAC">
      <w:pPr>
        <w:jc w:val="center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Na podstawie art.11  ust.1 i  2 oraz art. 13 ustawy z dnia  24 kwietnia 2003 r.                            o działalności pożytku publicznego i o wolontariacie ( Dz. U. z 2020 r., poz.1057z późn. zm.)</w:t>
      </w:r>
    </w:p>
    <w:p w14:paraId="1CCAD254" w14:textId="77777777" w:rsidR="00BB5FAC" w:rsidRPr="00BB5FAC" w:rsidRDefault="00BB5FAC" w:rsidP="00BB5FAC">
      <w:pPr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BF392CB" w14:textId="77777777" w:rsidR="00BB5FAC" w:rsidRPr="00BB5FAC" w:rsidRDefault="00BB5FAC" w:rsidP="00BB5FAC">
      <w:pPr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3A534B04" w14:textId="77777777" w:rsidR="00BB5FAC" w:rsidRPr="00BB5FAC" w:rsidRDefault="00BB5FAC" w:rsidP="00BB5FAC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BB5FAC">
        <w:rPr>
          <w:rFonts w:eastAsia="Times New Roman"/>
          <w:b/>
          <w:sz w:val="36"/>
          <w:szCs w:val="36"/>
          <w:lang w:eastAsia="pl-PL"/>
        </w:rPr>
        <w:t>ogłasza</w:t>
      </w:r>
    </w:p>
    <w:p w14:paraId="2871A70E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2B228C52" w14:textId="77777777" w:rsidR="00BB5FAC" w:rsidRPr="00BB5FAC" w:rsidRDefault="00BB5FAC" w:rsidP="00BB5FAC">
      <w:pPr>
        <w:jc w:val="center"/>
        <w:rPr>
          <w:rFonts w:eastAsia="Times New Roman"/>
          <w:b/>
          <w:sz w:val="32"/>
          <w:szCs w:val="32"/>
          <w:lang w:eastAsia="pl-PL"/>
        </w:rPr>
      </w:pPr>
      <w:r w:rsidRPr="00BB5FAC">
        <w:rPr>
          <w:rFonts w:eastAsia="Times New Roman"/>
          <w:b/>
          <w:sz w:val="32"/>
          <w:szCs w:val="32"/>
          <w:lang w:eastAsia="pl-PL"/>
        </w:rPr>
        <w:t>otwarty konkurs ofert  na wykonanie zadań publicznych                          z zakresu wspierania i upowszechniania kultury fizycznej i sportu na terenie Gminy Bobrowice w roku 2022</w:t>
      </w:r>
    </w:p>
    <w:p w14:paraId="676DDD29" w14:textId="77777777" w:rsidR="00BB5FAC" w:rsidRPr="00BB5FAC" w:rsidRDefault="00BB5FAC" w:rsidP="00BB5FAC">
      <w:pPr>
        <w:jc w:val="center"/>
        <w:rPr>
          <w:rFonts w:ascii="Tahoma" w:eastAsia="Times New Roman" w:hAnsi="Tahoma" w:cs="Tahoma"/>
          <w:szCs w:val="20"/>
          <w:lang w:eastAsia="pl-PL"/>
        </w:rPr>
      </w:pPr>
    </w:p>
    <w:p w14:paraId="7CCA50A6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I. Podmiotami uprawnionymi do złożenia oferty:</w:t>
      </w:r>
    </w:p>
    <w:p w14:paraId="7884D993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>Konkurs jest adresowany do organizacji pozarządowych oraz podmiotów wymienionych w art. 3 ust. 3 ustawy o działalności pożytku publicznego i o wolontariacie.</w:t>
      </w:r>
    </w:p>
    <w:p w14:paraId="1B9BE48D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    </w:t>
      </w:r>
    </w:p>
    <w:p w14:paraId="469BAA59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II. Rodzaj zadania :</w:t>
      </w:r>
    </w:p>
    <w:p w14:paraId="5CE2E9DA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1. </w:t>
      </w:r>
      <w:r w:rsidRPr="00BB5FAC">
        <w:rPr>
          <w:rFonts w:eastAsia="Times New Roman"/>
          <w:szCs w:val="20"/>
          <w:lang w:eastAsia="pl-PL"/>
        </w:rPr>
        <w:t xml:space="preserve">Upowszechnianie piłki nożnej w miejscowości Bobrowice  - dotacja w wysokości                     </w:t>
      </w:r>
      <w:r w:rsidRPr="00BB5FAC">
        <w:rPr>
          <w:rFonts w:eastAsia="Times New Roman"/>
          <w:b/>
          <w:szCs w:val="20"/>
          <w:lang w:eastAsia="pl-PL"/>
        </w:rPr>
        <w:t>do 29.000,00 zł (brutto</w:t>
      </w:r>
      <w:r w:rsidRPr="00BB5FAC">
        <w:rPr>
          <w:rFonts w:eastAsia="Times New Roman"/>
          <w:szCs w:val="20"/>
          <w:lang w:eastAsia="pl-PL"/>
        </w:rPr>
        <w:t xml:space="preserve">): </w:t>
      </w:r>
    </w:p>
    <w:p w14:paraId="08324204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a) prowadzenie zajęć treningowych, </w:t>
      </w:r>
    </w:p>
    <w:p w14:paraId="0B1B4390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b) organizowanie zawodów oraz imprez sportowych  o zasięgu lokalnym i ponadlokalnym,</w:t>
      </w:r>
    </w:p>
    <w:p w14:paraId="2FFB8FF4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c) reprezentowanie gminy w zawodach  i turniejach  międzygminnych,</w:t>
      </w:r>
    </w:p>
    <w:p w14:paraId="60CE56A9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d) udział w zawodach w ramach współzawodnictwa  sportowego, </w:t>
      </w:r>
    </w:p>
    <w:p w14:paraId="66DF751F" w14:textId="77777777" w:rsidR="00BB5FAC" w:rsidRPr="00BB5FAC" w:rsidRDefault="00BB5FAC" w:rsidP="00BB5FAC">
      <w:pPr>
        <w:ind w:left="360" w:hanging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e) posiadanie odpowiedniego miejsca zapewniającego realizację zadania, </w:t>
      </w:r>
    </w:p>
    <w:p w14:paraId="259D1D66" w14:textId="77777777" w:rsidR="00BB5FAC" w:rsidRPr="00BB5FAC" w:rsidRDefault="00BB5FAC" w:rsidP="00BB5FAC">
      <w:pPr>
        <w:ind w:left="54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f) bieżące utrzymanie w zakresie wysypywania linii na płycie boiska przed meczami, utrzymanie porządku przed i po meczu wokół boiska, na widowni, w szatni oraz innych pomieszczeniach przynależących do boiska sportowego.</w:t>
      </w:r>
    </w:p>
    <w:p w14:paraId="177DA48E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2. </w:t>
      </w:r>
      <w:r w:rsidRPr="00BB5FAC">
        <w:rPr>
          <w:rFonts w:eastAsia="Times New Roman"/>
          <w:szCs w:val="20"/>
          <w:lang w:eastAsia="pl-PL"/>
        </w:rPr>
        <w:t xml:space="preserve">Upowszechnianie piłki nożnej w miejscowości Dychów - dotacja w wysokości </w:t>
      </w:r>
    </w:p>
    <w:p w14:paraId="4A1E8E89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bCs/>
          <w:szCs w:val="20"/>
          <w:lang w:eastAsia="pl-PL"/>
        </w:rPr>
        <w:t xml:space="preserve">   do</w:t>
      </w:r>
      <w:r w:rsidRPr="00BB5FAC">
        <w:rPr>
          <w:rFonts w:eastAsia="Times New Roman"/>
          <w:szCs w:val="20"/>
          <w:lang w:eastAsia="pl-PL"/>
        </w:rPr>
        <w:t xml:space="preserve"> </w:t>
      </w:r>
      <w:r w:rsidRPr="00BB5FAC">
        <w:rPr>
          <w:rFonts w:eastAsia="Times New Roman"/>
          <w:b/>
          <w:szCs w:val="20"/>
          <w:lang w:eastAsia="pl-PL"/>
        </w:rPr>
        <w:t>29.000,00 zł (brutto</w:t>
      </w:r>
      <w:r w:rsidRPr="00BB5FAC">
        <w:rPr>
          <w:rFonts w:eastAsia="Times New Roman"/>
          <w:szCs w:val="20"/>
          <w:lang w:eastAsia="pl-PL"/>
        </w:rPr>
        <w:t>):</w:t>
      </w:r>
    </w:p>
    <w:p w14:paraId="114F0B65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a) prowadzenie zajęć treningowych,</w:t>
      </w:r>
    </w:p>
    <w:p w14:paraId="2074CB34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b) organizowanie zawodów  oraz imprez sportowych  o zasięgu lokalnym  i ponadlokalnym,</w:t>
      </w:r>
    </w:p>
    <w:p w14:paraId="3BA4557E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c) reprezentowanie gminy w zawodach i turniejach międzygminnych,</w:t>
      </w:r>
    </w:p>
    <w:p w14:paraId="2A70A72E" w14:textId="77777777" w:rsidR="00BB5FAC" w:rsidRPr="00BB5FAC" w:rsidRDefault="00BB5FAC" w:rsidP="00BB5FAC">
      <w:pPr>
        <w:ind w:left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d) udział w zawodach w ramach współzawodnictwa sportowego,</w:t>
      </w:r>
    </w:p>
    <w:p w14:paraId="3ECA5279" w14:textId="77777777" w:rsidR="00BB5FAC" w:rsidRPr="00BB5FAC" w:rsidRDefault="00BB5FAC" w:rsidP="00BB5FAC">
      <w:pPr>
        <w:ind w:left="360" w:hanging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e) posiadanie odpowiedniego miejsca zapewniającego realizację zadania,</w:t>
      </w:r>
    </w:p>
    <w:p w14:paraId="72CABFB9" w14:textId="77777777" w:rsidR="00BB5FAC" w:rsidRPr="00BB5FAC" w:rsidRDefault="00BB5FAC" w:rsidP="00BB5FAC">
      <w:pPr>
        <w:ind w:left="54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f) bieżące utrzymanie w zakresie wysypywania linii na płycie boiska przed meczami, utrzymanie porządku przed i po meczu wokół boiska, na widowni, w szatni oraz innych pomieszczeniach przynależących do boiska sportowego.</w:t>
      </w:r>
    </w:p>
    <w:p w14:paraId="672A1F41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3. </w:t>
      </w:r>
      <w:r w:rsidRPr="00BB5FAC">
        <w:rPr>
          <w:rFonts w:eastAsia="Times New Roman"/>
          <w:szCs w:val="20"/>
          <w:lang w:eastAsia="pl-PL"/>
        </w:rPr>
        <w:t xml:space="preserve">Upowszechnianie biegów na orientację w miejscowości Dychów   - dotacja w wysokości  </w:t>
      </w:r>
    </w:p>
    <w:p w14:paraId="55FDF4FA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bCs/>
          <w:szCs w:val="20"/>
          <w:lang w:eastAsia="pl-PL"/>
        </w:rPr>
        <w:t>do</w:t>
      </w:r>
      <w:r w:rsidRPr="00BB5FAC">
        <w:rPr>
          <w:rFonts w:eastAsia="Times New Roman"/>
          <w:szCs w:val="20"/>
          <w:lang w:eastAsia="pl-PL"/>
        </w:rPr>
        <w:t xml:space="preserve"> </w:t>
      </w:r>
      <w:r w:rsidRPr="00BB5FAC">
        <w:rPr>
          <w:rFonts w:eastAsia="Times New Roman"/>
          <w:b/>
          <w:szCs w:val="20"/>
          <w:lang w:eastAsia="pl-PL"/>
        </w:rPr>
        <w:t>17.000,00 zł (brutto</w:t>
      </w:r>
      <w:r w:rsidRPr="00BB5FAC">
        <w:rPr>
          <w:rFonts w:eastAsia="Times New Roman"/>
          <w:szCs w:val="20"/>
          <w:lang w:eastAsia="pl-PL"/>
        </w:rPr>
        <w:t>):</w:t>
      </w:r>
    </w:p>
    <w:p w14:paraId="0AABF809" w14:textId="77777777" w:rsidR="00BB5FAC" w:rsidRPr="00BB5FAC" w:rsidRDefault="00BB5FAC" w:rsidP="00BB5FAC">
      <w:pPr>
        <w:tabs>
          <w:tab w:val="num" w:pos="600"/>
        </w:tabs>
        <w:ind w:left="600" w:hanging="360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a)</w:t>
      </w:r>
      <w:r w:rsidRPr="00BB5FAC">
        <w:rPr>
          <w:rFonts w:eastAsia="Times New Roman"/>
          <w:sz w:val="14"/>
          <w:szCs w:val="14"/>
          <w:lang w:eastAsia="pl-PL"/>
        </w:rPr>
        <w:t xml:space="preserve">    </w:t>
      </w:r>
      <w:r w:rsidRPr="00BB5FAC">
        <w:rPr>
          <w:rFonts w:eastAsia="Times New Roman"/>
          <w:szCs w:val="20"/>
          <w:lang w:eastAsia="pl-PL"/>
        </w:rPr>
        <w:t>prowadzenie zajęć treningowych,</w:t>
      </w:r>
    </w:p>
    <w:p w14:paraId="02572340" w14:textId="77777777" w:rsidR="00BB5FAC" w:rsidRPr="00BB5FAC" w:rsidRDefault="00BB5FAC" w:rsidP="00BB5FAC">
      <w:pPr>
        <w:tabs>
          <w:tab w:val="num" w:pos="600"/>
        </w:tabs>
        <w:ind w:left="600" w:hanging="360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b)</w:t>
      </w:r>
      <w:r w:rsidRPr="00BB5FAC">
        <w:rPr>
          <w:rFonts w:eastAsia="Times New Roman"/>
          <w:sz w:val="14"/>
          <w:szCs w:val="14"/>
          <w:lang w:eastAsia="pl-PL"/>
        </w:rPr>
        <w:t>   </w:t>
      </w:r>
      <w:r w:rsidRPr="00BB5FAC">
        <w:rPr>
          <w:rFonts w:eastAsia="Times New Roman"/>
          <w:szCs w:val="20"/>
          <w:lang w:eastAsia="pl-PL"/>
        </w:rPr>
        <w:t>organizowanie zawodów oraz imprez sportowych o zasięgu lokalnym  i ponadlokalnym,</w:t>
      </w:r>
    </w:p>
    <w:p w14:paraId="63F007A5" w14:textId="77777777" w:rsidR="00BB5FAC" w:rsidRPr="00BB5FAC" w:rsidRDefault="00BB5FAC" w:rsidP="00BB5FAC">
      <w:pPr>
        <w:tabs>
          <w:tab w:val="num" w:pos="600"/>
        </w:tabs>
        <w:ind w:left="600" w:hanging="360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c)</w:t>
      </w:r>
      <w:r w:rsidRPr="00BB5FAC">
        <w:rPr>
          <w:rFonts w:eastAsia="Times New Roman"/>
          <w:sz w:val="14"/>
          <w:szCs w:val="14"/>
          <w:lang w:eastAsia="pl-PL"/>
        </w:rPr>
        <w:t>   </w:t>
      </w:r>
      <w:r w:rsidRPr="00BB5FAC">
        <w:rPr>
          <w:rFonts w:eastAsia="Times New Roman"/>
          <w:szCs w:val="20"/>
          <w:lang w:eastAsia="pl-PL"/>
        </w:rPr>
        <w:t>reprezentowanie  gminy w zawodach  i turniejach  międzygminnych, wojewódzkich , ogólnopolskich i międzynarodowych,</w:t>
      </w:r>
    </w:p>
    <w:p w14:paraId="0A622408" w14:textId="77777777" w:rsidR="00BB5FAC" w:rsidRPr="00BB5FAC" w:rsidRDefault="00BB5FAC" w:rsidP="00BB5FAC">
      <w:pPr>
        <w:tabs>
          <w:tab w:val="num" w:pos="600"/>
        </w:tabs>
        <w:ind w:left="600" w:hanging="360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d)</w:t>
      </w:r>
      <w:r w:rsidRPr="00BB5FAC">
        <w:rPr>
          <w:rFonts w:eastAsia="Times New Roman"/>
          <w:sz w:val="14"/>
          <w:szCs w:val="14"/>
          <w:lang w:eastAsia="pl-PL"/>
        </w:rPr>
        <w:t xml:space="preserve">   </w:t>
      </w:r>
      <w:r w:rsidRPr="00BB5FAC">
        <w:rPr>
          <w:rFonts w:eastAsia="Times New Roman"/>
          <w:szCs w:val="20"/>
          <w:lang w:eastAsia="pl-PL"/>
        </w:rPr>
        <w:t>udział w zawodach w ramach współzawodnictwa sportowego,</w:t>
      </w:r>
    </w:p>
    <w:p w14:paraId="720CFE47" w14:textId="77777777" w:rsidR="00BB5FAC" w:rsidRPr="00BB5FAC" w:rsidRDefault="00BB5FAC" w:rsidP="00BB5FAC">
      <w:pPr>
        <w:ind w:left="360" w:hanging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  e)</w:t>
      </w:r>
      <w:r w:rsidRPr="00BB5FAC">
        <w:rPr>
          <w:rFonts w:eastAsia="Times New Roman"/>
          <w:sz w:val="14"/>
          <w:szCs w:val="14"/>
          <w:lang w:eastAsia="pl-PL"/>
        </w:rPr>
        <w:t>  </w:t>
      </w:r>
      <w:r w:rsidRPr="00BB5FAC">
        <w:rPr>
          <w:rFonts w:eastAsia="Times New Roman"/>
          <w:szCs w:val="20"/>
          <w:lang w:eastAsia="pl-PL"/>
        </w:rPr>
        <w:t>posiadanie odpowiedniego miejsca zapewniającego realizację zadania.</w:t>
      </w:r>
    </w:p>
    <w:p w14:paraId="7783CC8C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b/>
          <w:bCs/>
          <w:szCs w:val="20"/>
          <w:lang w:eastAsia="pl-PL"/>
        </w:rPr>
        <w:lastRenderedPageBreak/>
        <w:t>4.</w:t>
      </w:r>
      <w:r w:rsidRPr="00BB5FAC">
        <w:rPr>
          <w:rFonts w:eastAsia="Times New Roman"/>
          <w:szCs w:val="20"/>
          <w:lang w:eastAsia="pl-PL"/>
        </w:rPr>
        <w:t xml:space="preserve"> </w:t>
      </w:r>
      <w:r w:rsidRPr="00BB5FAC">
        <w:rPr>
          <w:rFonts w:eastAsia="Times New Roman"/>
          <w:lang w:eastAsia="pl-PL"/>
        </w:rPr>
        <w:t xml:space="preserve">Upowszechnianie różnych dyscyplin sportu wśród dzieci i młodzieży w miejscowości Bobrowice  - dotacja w wysokości </w:t>
      </w:r>
      <w:r w:rsidRPr="00BB5FAC">
        <w:rPr>
          <w:rFonts w:eastAsia="Times New Roman"/>
          <w:b/>
          <w:bCs/>
          <w:lang w:eastAsia="pl-PL"/>
        </w:rPr>
        <w:t>do</w:t>
      </w:r>
      <w:r w:rsidRPr="00BB5FAC">
        <w:rPr>
          <w:rFonts w:eastAsia="Times New Roman"/>
          <w:lang w:eastAsia="pl-PL"/>
        </w:rPr>
        <w:t xml:space="preserve"> </w:t>
      </w:r>
      <w:r w:rsidRPr="00BB5FAC">
        <w:rPr>
          <w:rFonts w:eastAsia="Times New Roman"/>
          <w:b/>
          <w:szCs w:val="20"/>
          <w:lang w:eastAsia="pl-PL"/>
        </w:rPr>
        <w:t>22.000,00 zł (brutto</w:t>
      </w:r>
      <w:r w:rsidRPr="00BB5FAC">
        <w:rPr>
          <w:rFonts w:eastAsia="Times New Roman"/>
          <w:szCs w:val="20"/>
          <w:lang w:eastAsia="pl-PL"/>
        </w:rPr>
        <w:t>):</w:t>
      </w:r>
    </w:p>
    <w:p w14:paraId="164B0049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    a) prowadzenie zajęć treningowych,</w:t>
      </w:r>
    </w:p>
    <w:p w14:paraId="5656B9E0" w14:textId="77777777" w:rsidR="00BB5FAC" w:rsidRPr="00BB5FAC" w:rsidRDefault="00BB5FAC" w:rsidP="00BB5FAC">
      <w:pPr>
        <w:ind w:left="180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 b) organizowanie zawodów  oraz imprez  sportowych o zasięgu lokalnym i ponadlokalnym,   </w:t>
      </w:r>
    </w:p>
    <w:p w14:paraId="5825998B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    c) reprezentowanie gminy w zawodach i turniejach  międzygminnych, wojewódzkich,</w:t>
      </w:r>
    </w:p>
    <w:p w14:paraId="35805B2A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       ogólnopolskich  i międzynarodowych, </w:t>
      </w:r>
    </w:p>
    <w:p w14:paraId="183622CB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   d) udział w zawodach w ramach współzawodnictwa sportowego.</w:t>
      </w:r>
    </w:p>
    <w:p w14:paraId="6FE172A0" w14:textId="77777777" w:rsidR="00BB5FAC" w:rsidRPr="00BB5FAC" w:rsidRDefault="00BB5FAC" w:rsidP="00BB5FAC">
      <w:pPr>
        <w:ind w:left="360" w:hanging="18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lang w:eastAsia="pl-PL"/>
        </w:rPr>
        <w:t xml:space="preserve">e) </w:t>
      </w:r>
      <w:r w:rsidRPr="00BB5FAC">
        <w:rPr>
          <w:rFonts w:eastAsia="Times New Roman"/>
          <w:szCs w:val="20"/>
          <w:lang w:eastAsia="pl-PL"/>
        </w:rPr>
        <w:t>posiadanie odpowiedniego miejsca zapewniającego realizację zadania.</w:t>
      </w:r>
    </w:p>
    <w:p w14:paraId="36F75CC3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</w:p>
    <w:p w14:paraId="4AAE6966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b/>
          <w:lang w:eastAsia="pl-PL"/>
        </w:rPr>
        <w:t xml:space="preserve">Dotacja może być przeznaczona w szczególności na: </w:t>
      </w:r>
      <w:r w:rsidRPr="00BB5FAC">
        <w:rPr>
          <w:rFonts w:eastAsia="Times New Roman"/>
          <w:lang w:eastAsia="pl-PL"/>
        </w:rPr>
        <w:t xml:space="preserve">realizację programu szkolenia sportowego, zakup sprzętu sportowego, pokrycie kosztów organizowania zawodów sportowych lub uczestnictwa w tych zawodach, transport, koszty przejazdu, wynagrodzenie kadry szkoleniowej, pokrycie kosztów korzystania z obiektów sportowych, materiały, nagrody, sprzęt niezbędny do realizacji zadania, inne, szczegółowo określone koszty i usługi przy realizacji wyżej wymienionych przedsięwzięć. </w:t>
      </w:r>
    </w:p>
    <w:p w14:paraId="200E4F9D" w14:textId="77777777" w:rsidR="00BB5FAC" w:rsidRPr="00BB5FAC" w:rsidRDefault="00BB5FAC" w:rsidP="00BB5FAC">
      <w:pPr>
        <w:ind w:left="360"/>
        <w:jc w:val="both"/>
        <w:rPr>
          <w:rFonts w:eastAsia="Times New Roman"/>
          <w:lang w:eastAsia="pl-PL"/>
        </w:rPr>
      </w:pPr>
    </w:p>
    <w:p w14:paraId="6011008B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III. W roku 2021 udzielono dotacji na powyższe zadania w łącznej kwocie 97.000 zł.</w:t>
      </w:r>
    </w:p>
    <w:p w14:paraId="074EAB6B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Na realizację zadania będącego  przedmiotem  konkursu  Gmina przekaże dotację </w:t>
      </w:r>
    </w:p>
    <w:p w14:paraId="7012CFF5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o łącznej wysokości  97.000 zł (brutto). </w:t>
      </w:r>
    </w:p>
    <w:p w14:paraId="1CC0CAAA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Kwota przeznaczona na dotacje może ulec zmianie w przypadku stwierdzenia, że zadanie można zrealizować mniejszym kosztem, lub zaistnieje konieczność zmiany budżetu w części przeznaczonej na zadania z zakresu kultury fizycznej i sportu  z ważnych przyczyn niemożliwych do przewidzenia  w dniu  ogłoszenia konkursu. </w:t>
      </w:r>
    </w:p>
    <w:p w14:paraId="2B2B9B86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42FA2D42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IV. Zasady przyznawania dotacji :</w:t>
      </w:r>
    </w:p>
    <w:p w14:paraId="12A7250E" w14:textId="77777777" w:rsidR="00BB5FAC" w:rsidRPr="00BB5FAC" w:rsidRDefault="00BB5FAC" w:rsidP="00BB5FA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</w:pPr>
      <w:r w:rsidRPr="00BB5FAC">
        <w:t>Zasady przyznawania dotacji na realizację ww. zadania określają przepisy:</w:t>
      </w:r>
    </w:p>
    <w:p w14:paraId="31454907" w14:textId="77777777" w:rsidR="00BB5FAC" w:rsidRPr="00BB5FAC" w:rsidRDefault="00BB5FAC" w:rsidP="00BB5FAC">
      <w:pPr>
        <w:autoSpaceDE w:val="0"/>
        <w:autoSpaceDN w:val="0"/>
        <w:adjustRightInd w:val="0"/>
        <w:ind w:firstLine="142"/>
        <w:jc w:val="both"/>
      </w:pPr>
      <w:r w:rsidRPr="00BB5FAC">
        <w:t>a) ustawy z dnia 24 kwietnia 2003 r. o działalności pożytku publicznego i o wolontariacie</w:t>
      </w:r>
    </w:p>
    <w:p w14:paraId="4A0F5B32" w14:textId="77777777" w:rsidR="00BB5FAC" w:rsidRPr="00BB5FAC" w:rsidRDefault="00BB5FAC" w:rsidP="00BB5FAC">
      <w:pPr>
        <w:autoSpaceDE w:val="0"/>
        <w:autoSpaceDN w:val="0"/>
        <w:adjustRightInd w:val="0"/>
        <w:ind w:left="284" w:firstLine="142"/>
        <w:jc w:val="both"/>
      </w:pPr>
      <w:r w:rsidRPr="00BB5FAC">
        <w:t>(tekst jedn. Dz. U. z 2020 r. poz. 1057 z późn. zm.);</w:t>
      </w:r>
    </w:p>
    <w:p w14:paraId="4A2A7C35" w14:textId="77777777" w:rsidR="00BB5FAC" w:rsidRPr="00BB5FAC" w:rsidRDefault="00BB5FAC" w:rsidP="00BB5FAC">
      <w:pPr>
        <w:ind w:left="426" w:hanging="284"/>
        <w:jc w:val="both"/>
        <w:rPr>
          <w:rFonts w:eastAsiaTheme="minorEastAsia"/>
          <w:bCs/>
          <w:iCs/>
          <w:lang w:eastAsia="zh-TW"/>
        </w:rPr>
      </w:pPr>
      <w:r w:rsidRPr="00BB5FAC">
        <w:t>b)</w:t>
      </w:r>
      <w:r w:rsidRPr="00BB5FAC">
        <w:rPr>
          <w:rFonts w:ascii="Arial" w:hAnsi="Arial" w:cs="Arial"/>
          <w:sz w:val="27"/>
          <w:szCs w:val="27"/>
        </w:rPr>
        <w:t xml:space="preserve"> </w:t>
      </w:r>
      <w:r w:rsidRPr="00BB5FAC">
        <w:t>uchwała nr XX/255/21 Rady Gminy Bobrowice</w:t>
      </w:r>
      <w:r w:rsidRPr="00BB5FAC">
        <w:rPr>
          <w:rFonts w:eastAsiaTheme="minorEastAsia"/>
          <w:b/>
          <w:i/>
          <w:lang w:eastAsia="zh-TW"/>
        </w:rPr>
        <w:t xml:space="preserve"> </w:t>
      </w:r>
      <w:r w:rsidRPr="00BB5FAC">
        <w:rPr>
          <w:rFonts w:eastAsiaTheme="minorEastAsia"/>
          <w:bCs/>
          <w:iCs/>
          <w:lang w:eastAsia="zh-TW"/>
        </w:rPr>
        <w:t xml:space="preserve">z dnia 28 października 2021 r. w sprawie  programu współpracy Gminy Bobrowice  z organizacjami pozarządowymi oraz innymi podmiotami prowadzącymi działalność pożytku publicznego na 2022 rok </w:t>
      </w:r>
      <w:r w:rsidRPr="00BB5FAC">
        <w:rPr>
          <w:rFonts w:eastAsia="Times New Roman"/>
          <w:lang w:eastAsia="pl-PL"/>
        </w:rPr>
        <w:t>(Dz. Urz. Woj. Lubus. poz. 2325)</w:t>
      </w:r>
      <w:r w:rsidRPr="00BB5FAC">
        <w:rPr>
          <w:rFonts w:eastAsiaTheme="minorEastAsia"/>
          <w:bCs/>
          <w:iCs/>
          <w:lang w:eastAsia="zh-TW"/>
        </w:rPr>
        <w:t>.</w:t>
      </w:r>
    </w:p>
    <w:p w14:paraId="5AEBDE6F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2. Podmiot ubiegający się o dotację powinien:</w:t>
      </w:r>
    </w:p>
    <w:p w14:paraId="25C138B8" w14:textId="77777777" w:rsidR="00BB5FAC" w:rsidRPr="00BB5FAC" w:rsidRDefault="00BB5FAC" w:rsidP="00BB5FAC">
      <w:pPr>
        <w:tabs>
          <w:tab w:val="num" w:pos="360"/>
        </w:tabs>
        <w:ind w:left="480" w:hanging="360"/>
        <w:jc w:val="both"/>
        <w:rPr>
          <w:rFonts w:eastAsia="Times New Roman"/>
          <w:sz w:val="14"/>
          <w:szCs w:val="14"/>
          <w:lang w:eastAsia="pl-PL"/>
        </w:rPr>
      </w:pPr>
      <w:r w:rsidRPr="00BB5FAC">
        <w:rPr>
          <w:rFonts w:eastAsia="Times New Roman"/>
          <w:szCs w:val="20"/>
          <w:lang w:eastAsia="pl-PL"/>
        </w:rPr>
        <w:t>a)</w:t>
      </w:r>
      <w:r w:rsidRPr="00BB5FAC">
        <w:rPr>
          <w:rFonts w:eastAsia="Times New Roman"/>
          <w:sz w:val="14"/>
          <w:szCs w:val="14"/>
          <w:lang w:eastAsia="pl-PL"/>
        </w:rPr>
        <w:t xml:space="preserve">    </w:t>
      </w:r>
      <w:r w:rsidRPr="00BB5FAC">
        <w:rPr>
          <w:rFonts w:eastAsia="Times New Roman"/>
          <w:szCs w:val="20"/>
          <w:lang w:eastAsia="pl-PL"/>
        </w:rPr>
        <w:t>realizować zadanie objęte konkursem na terenie Gminy Bobrowice lub na rzecz jego mieszkańców,</w:t>
      </w:r>
    </w:p>
    <w:p w14:paraId="00A9B002" w14:textId="77777777" w:rsidR="00BB5FAC" w:rsidRPr="00BB5FAC" w:rsidRDefault="00BB5FAC" w:rsidP="00BB5FAC">
      <w:pPr>
        <w:tabs>
          <w:tab w:val="num" w:pos="360"/>
        </w:tabs>
        <w:ind w:left="48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b)</w:t>
      </w:r>
      <w:r w:rsidRPr="00BB5FAC">
        <w:rPr>
          <w:rFonts w:eastAsia="Times New Roman"/>
          <w:sz w:val="14"/>
          <w:szCs w:val="14"/>
          <w:lang w:eastAsia="pl-PL"/>
        </w:rPr>
        <w:t xml:space="preserve">     </w:t>
      </w:r>
      <w:r w:rsidRPr="00BB5FAC">
        <w:rPr>
          <w:rFonts w:eastAsia="Times New Roman"/>
          <w:szCs w:val="20"/>
          <w:lang w:eastAsia="pl-PL"/>
        </w:rPr>
        <w:t>prowadzić działalność statutową  w dziedzinie objętej  konkursem,</w:t>
      </w:r>
    </w:p>
    <w:p w14:paraId="08D1E2F2" w14:textId="77777777" w:rsidR="00BB5FAC" w:rsidRPr="00BB5FAC" w:rsidRDefault="00BB5FAC" w:rsidP="00BB5FAC">
      <w:pPr>
        <w:tabs>
          <w:tab w:val="num" w:pos="480"/>
        </w:tabs>
        <w:ind w:left="48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c)</w:t>
      </w:r>
      <w:r w:rsidRPr="00BB5FAC">
        <w:rPr>
          <w:rFonts w:eastAsia="Times New Roman"/>
          <w:sz w:val="14"/>
          <w:szCs w:val="14"/>
          <w:lang w:eastAsia="pl-PL"/>
        </w:rPr>
        <w:t xml:space="preserve">    </w:t>
      </w:r>
      <w:r w:rsidRPr="00BB5FAC">
        <w:rPr>
          <w:rFonts w:eastAsia="Times New Roman"/>
          <w:szCs w:val="20"/>
          <w:lang w:eastAsia="pl-PL"/>
        </w:rPr>
        <w:t>dysponować odpowiednio wyszkoloną  kadrą, zdolną do realizacji zadania,</w:t>
      </w:r>
    </w:p>
    <w:p w14:paraId="76FC0374" w14:textId="77777777" w:rsidR="00BB5FAC" w:rsidRPr="00BB5FAC" w:rsidRDefault="00BB5FAC" w:rsidP="00BB5FAC">
      <w:pPr>
        <w:tabs>
          <w:tab w:val="num" w:pos="480"/>
        </w:tabs>
        <w:ind w:left="48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d)</w:t>
      </w:r>
      <w:r w:rsidRPr="00BB5FAC">
        <w:rPr>
          <w:rFonts w:eastAsia="Times New Roman"/>
          <w:sz w:val="14"/>
          <w:szCs w:val="14"/>
          <w:lang w:eastAsia="pl-PL"/>
        </w:rPr>
        <w:t xml:space="preserve">     </w:t>
      </w:r>
      <w:r w:rsidRPr="00BB5FAC">
        <w:rPr>
          <w:rFonts w:eastAsia="Times New Roman"/>
          <w:szCs w:val="20"/>
          <w:lang w:eastAsia="pl-PL"/>
        </w:rPr>
        <w:t>posiadać doświadczenie  niezbędne  do realizacji zadania  będącego przedmiotem  konkursu,  szczególności w zakresie organizacji szkolenia sportowego i przeprowadzania  rozgrywek,</w:t>
      </w:r>
    </w:p>
    <w:p w14:paraId="3D1D5E8E" w14:textId="77777777" w:rsidR="00BB5FAC" w:rsidRPr="00BB5FAC" w:rsidRDefault="00BB5FAC" w:rsidP="00BB5FAC">
      <w:pPr>
        <w:tabs>
          <w:tab w:val="num" w:pos="480"/>
        </w:tabs>
        <w:ind w:left="48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e)</w:t>
      </w:r>
      <w:r w:rsidRPr="00BB5FAC">
        <w:rPr>
          <w:rFonts w:eastAsia="Times New Roman"/>
          <w:sz w:val="14"/>
          <w:szCs w:val="14"/>
          <w:lang w:eastAsia="pl-PL"/>
        </w:rPr>
        <w:t xml:space="preserve">      </w:t>
      </w:r>
      <w:r w:rsidRPr="00BB5FAC">
        <w:rPr>
          <w:rFonts w:eastAsia="Times New Roman"/>
          <w:szCs w:val="20"/>
          <w:lang w:eastAsia="pl-PL"/>
        </w:rPr>
        <w:t xml:space="preserve">dysponować odpowiednim sprzętem lub dostępem do bazy umożliwiającym  realizację zadania. </w:t>
      </w:r>
    </w:p>
    <w:p w14:paraId="2AC154EA" w14:textId="77777777" w:rsidR="00BB5FAC" w:rsidRPr="00BB5FAC" w:rsidRDefault="00BB5FAC" w:rsidP="00BB5FAC">
      <w:pPr>
        <w:ind w:left="284" w:hanging="284"/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3. Warunkiem przystąpienia do konkursu jest złożenie oferty zgodnie  ze wzorem  określonym </w:t>
      </w:r>
      <w:r w:rsidRPr="00BB5FAC">
        <w:rPr>
          <w:rFonts w:eastAsia="Times New Roman"/>
          <w:lang w:eastAsia="pl-PL"/>
        </w:rPr>
        <w:t xml:space="preserve">Rozporządzeniem Przewodniczącego Komitetu do spraw pożytku publicznego z dnia 24 października 2018 r. w sprawie wzorów ofert i ramowych wzorów umów dotyczących realizacji zadań publicznych oraz wzorów sprawozdań z wykonania tych zadań </w:t>
      </w:r>
      <w:r w:rsidRPr="00BB5FAC">
        <w:rPr>
          <w:rFonts w:eastAsia="Times New Roman"/>
          <w:szCs w:val="20"/>
          <w:lang w:eastAsia="pl-PL"/>
        </w:rPr>
        <w:t xml:space="preserve">(Dz. U.                      poz. 2057). </w:t>
      </w:r>
    </w:p>
    <w:p w14:paraId="55E35AFD" w14:textId="77777777" w:rsidR="00BB5FAC" w:rsidRPr="00BB5FAC" w:rsidRDefault="00BB5FAC" w:rsidP="00BB5FAC">
      <w:pPr>
        <w:ind w:left="36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4. Druk oferty  oraz sprawozdania z realizacji zadania  publicznego można pobrać ze strony internetowej Gminy Bobrowice www.bip.bobrowice.pl oraz w pokoju nr 11 Urzędu Gminy Bobrowice. </w:t>
      </w:r>
    </w:p>
    <w:p w14:paraId="0E268EC7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lastRenderedPageBreak/>
        <w:t>5. Do oferty należy dołączyć :</w:t>
      </w:r>
    </w:p>
    <w:p w14:paraId="78402D39" w14:textId="77777777" w:rsidR="00BB5FAC" w:rsidRPr="00BB5FAC" w:rsidRDefault="00BB5FAC" w:rsidP="00BB5FAC">
      <w:pPr>
        <w:tabs>
          <w:tab w:val="num" w:pos="360"/>
        </w:tabs>
        <w:ind w:left="36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a)</w:t>
      </w:r>
      <w:r w:rsidRPr="00BB5FAC">
        <w:rPr>
          <w:rFonts w:eastAsia="Times New Roman"/>
          <w:sz w:val="14"/>
          <w:szCs w:val="14"/>
          <w:lang w:eastAsia="pl-PL"/>
        </w:rPr>
        <w:t xml:space="preserve">     </w:t>
      </w:r>
      <w:r w:rsidRPr="00BB5FAC">
        <w:rPr>
          <w:rFonts w:eastAsia="Times New Roman"/>
          <w:szCs w:val="20"/>
          <w:lang w:eastAsia="pl-PL"/>
        </w:rPr>
        <w:t xml:space="preserve">aktualny (ważny do 3 miesięcy od daty wystawienia) odpis z rejestru lub odpowiednio wyciąg  z ewidencji lub inne dokumenty  potwierdzające status prawny oferenta                                      i umocowanie osób go reprezentujących,                </w:t>
      </w:r>
    </w:p>
    <w:p w14:paraId="5113E81B" w14:textId="77777777" w:rsidR="00BB5FAC" w:rsidRPr="00BB5FAC" w:rsidRDefault="00BB5FAC" w:rsidP="00BB5FAC">
      <w:pPr>
        <w:ind w:left="360" w:hanging="36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b)  kopię aktualnego statutu opatrzonego pieczęcią oraz podpisami osób uprawnionych do składania oświadczenia woli  imieniu oferenta.</w:t>
      </w:r>
    </w:p>
    <w:p w14:paraId="03BC2C27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V. Termin i warunki realizacji zadania :</w:t>
      </w:r>
    </w:p>
    <w:p w14:paraId="64F68D90" w14:textId="77777777" w:rsidR="00BB5FAC" w:rsidRPr="00BB5FAC" w:rsidRDefault="00BB5FAC" w:rsidP="00BB5FAC">
      <w:pPr>
        <w:tabs>
          <w:tab w:val="num" w:pos="142"/>
        </w:tabs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lang w:eastAsia="pl-PL"/>
        </w:rPr>
        <w:t>1.</w:t>
      </w:r>
      <w:r w:rsidRPr="00BB5FAC">
        <w:rPr>
          <w:rFonts w:eastAsia="Times New Roman"/>
          <w:sz w:val="14"/>
          <w:szCs w:val="14"/>
          <w:lang w:eastAsia="pl-PL"/>
        </w:rPr>
        <w:t xml:space="preserve">  </w:t>
      </w:r>
      <w:r w:rsidRPr="00BB5FAC">
        <w:rPr>
          <w:rFonts w:eastAsia="Times New Roman"/>
          <w:szCs w:val="20"/>
          <w:lang w:eastAsia="pl-PL"/>
        </w:rPr>
        <w:t>Zadanie  winno być zrealizowane  w roku  2022 z zastrzeżeniem, że szczegółowe terminy realizacji zadań określone zostaną  w umowach.</w:t>
      </w:r>
    </w:p>
    <w:p w14:paraId="61A1AC65" w14:textId="77777777" w:rsidR="00BB5FAC" w:rsidRPr="00BB5FAC" w:rsidRDefault="00BB5FAC" w:rsidP="00BB5FAC">
      <w:pPr>
        <w:tabs>
          <w:tab w:val="num" w:pos="480"/>
        </w:tabs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2.</w:t>
      </w:r>
      <w:r w:rsidRPr="00BB5FAC">
        <w:rPr>
          <w:rFonts w:eastAsia="Times New Roman"/>
          <w:sz w:val="14"/>
          <w:szCs w:val="14"/>
          <w:lang w:eastAsia="pl-PL"/>
        </w:rPr>
        <w:t xml:space="preserve">   </w:t>
      </w:r>
      <w:r w:rsidRPr="00BB5FAC">
        <w:rPr>
          <w:rFonts w:eastAsia="Times New Roman"/>
          <w:szCs w:val="20"/>
          <w:lang w:eastAsia="pl-PL"/>
        </w:rPr>
        <w:t>Zadanie winno być  zrealizowane z najwyższą starannością  zgodnie z zawarta  umową oraz obowiązującymi standardami i przepisami w zakresie  opisanym w ofercie.</w:t>
      </w:r>
    </w:p>
    <w:p w14:paraId="125F8BCA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>3</w:t>
      </w:r>
      <w:r w:rsidRPr="00BB5FAC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  <w:r w:rsidRPr="00BB5FAC">
        <w:rPr>
          <w:rFonts w:eastAsia="Times New Roman"/>
          <w:lang w:eastAsia="pl-PL"/>
        </w:rPr>
        <w:t xml:space="preserve">Oferent wydatkuje przyznaną w konkursie dotację po podpisaniu umowy z Gminą Bobrowice. </w:t>
      </w:r>
    </w:p>
    <w:p w14:paraId="768289D7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 xml:space="preserve">4. Środki finansowe z wkładu własnego oferent może wykorzystać na realizację zadania publicznego od dnia ogłoszenia wyników konkursu. </w:t>
      </w:r>
    </w:p>
    <w:p w14:paraId="08EEE58F" w14:textId="77777777" w:rsidR="00BB5FAC" w:rsidRPr="00BB5FAC" w:rsidRDefault="00BB5FAC" w:rsidP="00BB5FAC">
      <w:pPr>
        <w:jc w:val="both"/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>5. Dopuszcza się dokonywanie przesunięć pomiędzy poszczególnymi pozycjami kosztów określonymi w kalkulacji przewidywanych kosztów. Jeżeli dany koszt wykazany                                      w sprawozdaniu z realizacji zadania publicznego nie będzie równy z kosztem określonym                             w odpowiedniej pozycji kosztorysu, to uznaje się go za zgodny z kosztorysem wtedy, gdy nie nastąpiło jego zwiększenie o więcej niż 30 %, natomiast jego zmniejszenie może nastąpić                      w dowolnej wysokości.</w:t>
      </w:r>
    </w:p>
    <w:p w14:paraId="4FE95A84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6. W szczególnych sytuacjach na uzasadniony wniosek organizacji pozarządowej dopuszcza się możliwość dokonywania przesunięć pomiędzy poszczególnymi pozycjami kosztów powyżej 30% pod warunkiem uzyskania zgody dysponenta środków. Powyższe zmiany wymagają aneksu do umowy.</w:t>
      </w:r>
    </w:p>
    <w:p w14:paraId="4642634D" w14:textId="77777777" w:rsidR="00BB5FAC" w:rsidRPr="00BB5FAC" w:rsidRDefault="00BB5FAC" w:rsidP="00BB5FAC">
      <w:pPr>
        <w:autoSpaceDE w:val="0"/>
        <w:autoSpaceDN w:val="0"/>
        <w:adjustRightInd w:val="0"/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7. </w:t>
      </w:r>
      <w:r w:rsidRPr="00BB5FAC">
        <w:t xml:space="preserve">Oferent nie jest zobowiązany wypełnić punkt III. 6 oferty tj. Dodatkowe informacje dotyczące rezultatów realizacji zadania publicznego. </w:t>
      </w:r>
    </w:p>
    <w:p w14:paraId="7BE869A5" w14:textId="77777777" w:rsidR="00BB5FAC" w:rsidRPr="00BB5FAC" w:rsidRDefault="00BB5FAC" w:rsidP="00BB5FAC">
      <w:pPr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8.  Pozostałe warunki realizacji zadania zostaną  ujęte w wiążącej strony umowie.</w:t>
      </w:r>
    </w:p>
    <w:p w14:paraId="1E29D5A1" w14:textId="77777777" w:rsidR="00BB5FAC" w:rsidRPr="00BB5FAC" w:rsidRDefault="00BB5FAC" w:rsidP="00BB5FAC">
      <w:pPr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9.  Zadanie nie może być realizowane przez podwykonawców.</w:t>
      </w:r>
    </w:p>
    <w:p w14:paraId="45F5508A" w14:textId="77777777" w:rsidR="00BB5FAC" w:rsidRPr="00BB5FAC" w:rsidRDefault="00BB5FAC" w:rsidP="00BB5FAC">
      <w:pPr>
        <w:autoSpaceDE w:val="0"/>
        <w:autoSpaceDN w:val="0"/>
        <w:adjustRightInd w:val="0"/>
        <w:jc w:val="both"/>
      </w:pPr>
      <w:r w:rsidRPr="00BB5FAC">
        <w:rPr>
          <w:rFonts w:eastAsia="Times New Roman"/>
          <w:szCs w:val="20"/>
          <w:lang w:eastAsia="pl-PL"/>
        </w:rPr>
        <w:t xml:space="preserve">10. </w:t>
      </w:r>
      <w:r w:rsidRPr="00BB5FAC">
        <w:t>Oferent, realizując zadanie, zobowiązany jest do stosowania przepisów prawa,                                     w szczególności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                   w tym ustawy z dnia 10 maja 2018 r. o ochronie danych osobowych (tekst jedn. Dz.U. z 2019r. poz. 1781) oraz ustawy z dnia 27 sierpnia 2009 r. o finansach publicznych (tekst jedn. Dz. U.  z 2021 r. poz. 305 z późn. zm.). Administratorem danych osobowych jest oferent.</w:t>
      </w:r>
    </w:p>
    <w:p w14:paraId="6F1F89CF" w14:textId="77777777" w:rsidR="00BB5FAC" w:rsidRPr="00BB5FAC" w:rsidRDefault="00BB5FAC" w:rsidP="00BB5FAC">
      <w:pPr>
        <w:rPr>
          <w:rFonts w:ascii="Tahoma" w:eastAsia="Times New Roman" w:hAnsi="Tahoma" w:cs="Tahoma"/>
          <w:szCs w:val="20"/>
          <w:lang w:eastAsia="pl-PL"/>
        </w:rPr>
      </w:pPr>
    </w:p>
    <w:p w14:paraId="27F6B593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VI. Termin  składania ofert:</w:t>
      </w:r>
    </w:p>
    <w:p w14:paraId="3EA0871E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Oferty  należy składać do </w:t>
      </w:r>
      <w:r w:rsidRPr="00BB5FAC">
        <w:rPr>
          <w:rFonts w:eastAsia="Times New Roman"/>
          <w:b/>
          <w:szCs w:val="20"/>
          <w:lang w:eastAsia="pl-PL"/>
        </w:rPr>
        <w:t>dnia 11 lutego 2022 r.</w:t>
      </w:r>
      <w:r w:rsidRPr="00BB5FAC">
        <w:rPr>
          <w:rFonts w:eastAsia="Times New Roman"/>
          <w:szCs w:val="20"/>
          <w:lang w:eastAsia="pl-PL"/>
        </w:rPr>
        <w:t xml:space="preserve"> w sekretariacie  Urzędu  Gminy                     Bobrowice Nr 131, 66-627 Bobrowice do godz. 15.00. W przypadku przesłania pocztą za zachowanie terminu uważa się </w:t>
      </w:r>
      <w:r w:rsidRPr="00BB5FAC">
        <w:rPr>
          <w:rFonts w:eastAsia="Times New Roman"/>
          <w:b/>
          <w:szCs w:val="20"/>
          <w:lang w:eastAsia="pl-PL"/>
        </w:rPr>
        <w:t>datę wpływu</w:t>
      </w:r>
      <w:r w:rsidRPr="00BB5FAC">
        <w:rPr>
          <w:rFonts w:eastAsia="Times New Roman"/>
          <w:szCs w:val="20"/>
          <w:lang w:eastAsia="pl-PL"/>
        </w:rPr>
        <w:t xml:space="preserve"> korespondencji do urzędu.</w:t>
      </w:r>
    </w:p>
    <w:p w14:paraId="2F6C6503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Oferent winien umieścić ofertę w zaklejonej kopercie, która będzie zaadresowana, opieczętowana pieczątką firmową oferenta oraz oznaczona „</w:t>
      </w:r>
      <w:r w:rsidRPr="00BB5FAC">
        <w:rPr>
          <w:rFonts w:eastAsia="Times New Roman"/>
          <w:b/>
          <w:bCs/>
          <w:szCs w:val="20"/>
          <w:lang w:eastAsia="pl-PL"/>
        </w:rPr>
        <w:t>Otwarty konkurs ofert na wykonanie zadań publicznych  z zakresu wspierania i upowszechniania kultury fizycznej i sportu na terenie Gminy Bobrowice w roku 2022</w:t>
      </w:r>
      <w:r w:rsidRPr="00BB5FAC">
        <w:rPr>
          <w:rFonts w:eastAsia="Times New Roman"/>
          <w:szCs w:val="20"/>
          <w:lang w:eastAsia="pl-PL"/>
        </w:rPr>
        <w:t xml:space="preserve">.” </w:t>
      </w:r>
    </w:p>
    <w:p w14:paraId="6C6BF922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05416D6A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 xml:space="preserve">Oferty złożone  na innych  drukach, niekompletne  lub złożone po terminie  nie będą rozpatrywane. </w:t>
      </w:r>
    </w:p>
    <w:p w14:paraId="3A0F29E4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lastRenderedPageBreak/>
        <w:t xml:space="preserve">           </w:t>
      </w:r>
    </w:p>
    <w:p w14:paraId="72C6D403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  <w:r w:rsidRPr="00BB5FAC">
        <w:rPr>
          <w:rFonts w:eastAsia="Times New Roman"/>
          <w:b/>
          <w:szCs w:val="20"/>
          <w:lang w:eastAsia="pl-PL"/>
        </w:rPr>
        <w:t>VII. Termin, tryb i kryteria  dokonywania wyboru ofert:</w:t>
      </w:r>
    </w:p>
    <w:p w14:paraId="50C05C2B" w14:textId="77777777" w:rsidR="00BB5FAC" w:rsidRPr="00BB5FAC" w:rsidRDefault="00BB5FAC" w:rsidP="00BB5FAC">
      <w:pPr>
        <w:jc w:val="both"/>
        <w:rPr>
          <w:rFonts w:eastAsia="Times New Roman"/>
          <w:b/>
          <w:szCs w:val="20"/>
          <w:lang w:eastAsia="pl-PL"/>
        </w:rPr>
      </w:pPr>
    </w:p>
    <w:p w14:paraId="7E9CB8CE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Decyzję o wsparciu bądź powierzeniu realizacji zadania wybranym organizacjom podejmie Wójt Gminy Bobrowice w terminie 30 dni od dnia zakończenia postępowania konkursowego.</w:t>
      </w:r>
    </w:p>
    <w:p w14:paraId="5D6AB936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Propozycji wyboru ofert dokona Komisja  Konkursowa  powołana  przez Wójta Gminy Bobrowice.</w:t>
      </w:r>
    </w:p>
    <w:p w14:paraId="6250288D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</w:p>
    <w:p w14:paraId="3830A48E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Oferty oceniane będą wg następujących kryteriów:</w:t>
      </w:r>
    </w:p>
    <w:p w14:paraId="3D25B4AD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- wartość merytoryczna oferty (celowość oferty, zakres rzeczowy, zasięg, zgodność                                  z niniejszym ogłoszeniem,</w:t>
      </w:r>
    </w:p>
    <w:p w14:paraId="6A91298F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- koszt realizacji projektu, w tym rodzaj i celowość  planowanych kosztów,</w:t>
      </w:r>
    </w:p>
    <w:p w14:paraId="5DF4558C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- możliwość realizacji  zadania przez podmiot ubiegający się  o dotację (baza, zasoby rzeczowe, kadra, doświadczenie), </w:t>
      </w:r>
    </w:p>
    <w:p w14:paraId="0182CCB5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- ocena przedstawionej  kalkulacji  kosztów realizacji  zadania  w tym w  odniesieniu do zakresu rzeczowego zadania oraz wysokość wkładu własnego podmiotu i dofinansowanie z  innych źródeł, </w:t>
      </w:r>
    </w:p>
    <w:p w14:paraId="11F3DE00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- dotychczasowa działalność organizacji  składającej  ofertę w przedmiotowym zakresie.</w:t>
      </w:r>
    </w:p>
    <w:p w14:paraId="539859DA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16BBD9DA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Formę i terminy  przekazania  dotacji podmiotom  i ich rozliczania  określać będzie  umowa, której wzór  został ogłoszony  </w:t>
      </w:r>
      <w:r w:rsidRPr="00BB5FAC">
        <w:rPr>
          <w:rFonts w:eastAsia="Times New Roman"/>
          <w:lang w:eastAsia="pl-PL"/>
        </w:rPr>
        <w:t xml:space="preserve">Rozporządzeniem Przewodniczącego Komitetu do spraw pożytku publicznego z dnia 24 października 2018 r. w sprawie wzorów ofert i ramowych wzorów umów dotyczących realizacji zadań publicznych oraz wzorów sprawozdań                                    z wykonania tych zadań </w:t>
      </w:r>
      <w:r w:rsidRPr="00BB5FAC">
        <w:rPr>
          <w:rFonts w:eastAsia="Times New Roman"/>
          <w:szCs w:val="20"/>
          <w:lang w:eastAsia="pl-PL"/>
        </w:rPr>
        <w:t xml:space="preserve">(Dz. U. poz.2057). </w:t>
      </w:r>
    </w:p>
    <w:p w14:paraId="3FA12D4D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Dotacja  jest przyznawana  w ramach środków zabezpieczonych  w uchwale budżetowej na ten cel, na jeden rok i podlega szczegółowemu rozliczeniu zgodnie z warunkami zawartymi                         w umowie.</w:t>
      </w:r>
    </w:p>
    <w:p w14:paraId="2553CA27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Dotacja zostanie przekazana  na specjalnie wyodrębniony rachunek bankowy przeznaczony wyłącznie do operacji związanych z realizacją zadania.</w:t>
      </w:r>
    </w:p>
    <w:p w14:paraId="1A7EF238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 </w:t>
      </w:r>
    </w:p>
    <w:p w14:paraId="131EFCBA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>Na podstawie art. 15 ust. 2d ustawy o działalności pożytku publicznym i wolontariacie organizacje pozarządowe lub podmioty wymienione w art. 3 ust. 3 mogą wskazać osoby do udziału w posiedzeniach komisji konkursowej pod warunkiem, że nie są to osoby z organizacji pozarządowych lub podmiotów wymienionych w art. 3 ust. 3 biorących udział w konkursie. Zgłoszenia w formie papierowej należy składać w sekretariacie Urzędu Gminy w Bobrowicach 131, pok. nr 14 do dnia 11 lutego 2022 r. do godz. 15.00.</w:t>
      </w:r>
    </w:p>
    <w:p w14:paraId="26D22FC2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687EE430" w14:textId="77777777" w:rsidR="00BB5FAC" w:rsidRPr="00BB5FAC" w:rsidRDefault="00BB5FAC" w:rsidP="00BB5FAC">
      <w:pPr>
        <w:jc w:val="both"/>
        <w:rPr>
          <w:rFonts w:eastAsia="Times New Roman"/>
          <w:szCs w:val="20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Szczegółowe informacje można uzyskać osobiście w pokoju nr 11 Urzędu Gminy Bobrowice. </w:t>
      </w:r>
    </w:p>
    <w:p w14:paraId="670506E9" w14:textId="77777777" w:rsidR="00BB5FAC" w:rsidRPr="00BB5FAC" w:rsidRDefault="00BB5FAC" w:rsidP="00BB5FAC">
      <w:pPr>
        <w:jc w:val="both"/>
        <w:rPr>
          <w:rFonts w:ascii="Tahoma" w:eastAsia="Times New Roman" w:hAnsi="Tahoma" w:cs="Tahoma"/>
          <w:szCs w:val="20"/>
          <w:lang w:eastAsia="pl-PL"/>
        </w:rPr>
      </w:pPr>
    </w:p>
    <w:p w14:paraId="46E7140D" w14:textId="77777777" w:rsidR="00BB5FAC" w:rsidRPr="00BB5FAC" w:rsidRDefault="00BB5FAC" w:rsidP="00BB5FAC">
      <w:pPr>
        <w:jc w:val="both"/>
        <w:rPr>
          <w:rFonts w:eastAsia="Times New Roman"/>
          <w:szCs w:val="20"/>
          <w:u w:val="single"/>
          <w:lang w:eastAsia="pl-PL"/>
        </w:rPr>
      </w:pPr>
      <w:r w:rsidRPr="00BB5FAC">
        <w:rPr>
          <w:rFonts w:eastAsia="Times New Roman"/>
          <w:szCs w:val="20"/>
          <w:lang w:eastAsia="pl-PL"/>
        </w:rPr>
        <w:t xml:space="preserve">Wyniki konkursu przedstawione zostaną na tablicy ogłoszeń Urzędu Gminy Bobrowice oraz zostaną opublikowane na stronie internetowej Urzędu Gminy Bobrowice </w:t>
      </w:r>
      <w:r w:rsidRPr="00BB5FAC">
        <w:rPr>
          <w:rFonts w:eastAsia="Times New Roman"/>
          <w:szCs w:val="20"/>
          <w:u w:val="single"/>
          <w:lang w:eastAsia="pl-PL"/>
        </w:rPr>
        <w:t>www.bip.bobrowice.pl</w:t>
      </w:r>
    </w:p>
    <w:p w14:paraId="29F916C8" w14:textId="77777777" w:rsidR="00BB5FAC" w:rsidRPr="00BB5FAC" w:rsidRDefault="00BB5FAC" w:rsidP="00BB5FAC">
      <w:pPr>
        <w:rPr>
          <w:rFonts w:eastAsia="Times New Roman"/>
          <w:lang w:eastAsia="pl-PL"/>
        </w:rPr>
      </w:pPr>
    </w:p>
    <w:p w14:paraId="53EBCB40" w14:textId="77777777" w:rsidR="00BB5FAC" w:rsidRPr="00BB5FAC" w:rsidRDefault="00BB5FAC" w:rsidP="00BB5FAC">
      <w:pPr>
        <w:rPr>
          <w:rFonts w:eastAsia="Times New Roman"/>
          <w:lang w:eastAsia="pl-PL"/>
        </w:rPr>
      </w:pPr>
    </w:p>
    <w:p w14:paraId="17E132DD" w14:textId="77777777" w:rsidR="00BB5FAC" w:rsidRPr="00BB5FAC" w:rsidRDefault="00BB5FAC" w:rsidP="00BB5FAC">
      <w:pPr>
        <w:rPr>
          <w:rFonts w:eastAsia="Times New Roman"/>
          <w:lang w:eastAsia="pl-PL"/>
        </w:rPr>
      </w:pPr>
    </w:p>
    <w:p w14:paraId="35690F3E" w14:textId="77777777" w:rsidR="00BB5FAC" w:rsidRPr="00BB5FAC" w:rsidRDefault="00BB5FAC" w:rsidP="00BB5FAC">
      <w:pPr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</w:p>
    <w:p w14:paraId="1A7A97E4" w14:textId="77777777" w:rsidR="00BB5FAC" w:rsidRPr="00BB5FAC" w:rsidRDefault="00BB5FAC" w:rsidP="00BB5FAC">
      <w:pPr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  <w:t xml:space="preserve">      </w:t>
      </w:r>
    </w:p>
    <w:p w14:paraId="6C21BB8D" w14:textId="77777777" w:rsidR="00BB5FAC" w:rsidRPr="00BB5FAC" w:rsidRDefault="00BB5FAC" w:rsidP="00BB5FAC">
      <w:pPr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</w:p>
    <w:p w14:paraId="6524F320" w14:textId="77777777" w:rsidR="00BB5FAC" w:rsidRPr="00BB5FAC" w:rsidRDefault="00BB5FAC" w:rsidP="00BB5FAC">
      <w:pPr>
        <w:rPr>
          <w:rFonts w:eastAsia="Times New Roman"/>
          <w:lang w:eastAsia="pl-PL"/>
        </w:rPr>
      </w:pP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</w:r>
      <w:r w:rsidRPr="00BB5FAC">
        <w:rPr>
          <w:rFonts w:eastAsia="Times New Roman"/>
          <w:lang w:eastAsia="pl-PL"/>
        </w:rPr>
        <w:tab/>
        <w:t>Wójt Gminy Bobrowice</w:t>
      </w:r>
    </w:p>
    <w:p w14:paraId="069DA817" w14:textId="274F9D2F" w:rsidR="00B73CD1" w:rsidRDefault="00BB5FAC" w:rsidP="00BB5FAC">
      <w:pPr>
        <w:ind w:left="5664"/>
      </w:pPr>
      <w:r w:rsidRPr="00BB5FAC">
        <w:rPr>
          <w:rFonts w:eastAsia="Times New Roman"/>
          <w:lang w:eastAsia="pl-PL"/>
        </w:rPr>
        <w:t xml:space="preserve"> /-/ Wojciech Wąchała</w:t>
      </w:r>
    </w:p>
    <w:sectPr w:rsidR="00B7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24DC"/>
    <w:multiLevelType w:val="hybridMultilevel"/>
    <w:tmpl w:val="A55E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AC"/>
    <w:rsid w:val="00B73CD1"/>
    <w:rsid w:val="00B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0468"/>
  <w15:chartTrackingRefBased/>
  <w15:docId w15:val="{C3A49E57-CF14-4200-9D8F-F1B73EA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1</cp:revision>
  <dcterms:created xsi:type="dcterms:W3CDTF">2022-01-21T08:11:00Z</dcterms:created>
  <dcterms:modified xsi:type="dcterms:W3CDTF">2022-01-21T08:12:00Z</dcterms:modified>
</cp:coreProperties>
</file>